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1027AEC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1106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6F293590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782BF7" w:rsidR="00782BF7">
        <w:rPr>
          <w:rFonts w:ascii="Times New Roman" w:hAnsi="Times New Roman" w:cs="Times New Roman"/>
          <w:bCs/>
          <w:sz w:val="24"/>
          <w:szCs w:val="24"/>
        </w:rPr>
        <w:t>86MS0042-01-2024-001996-25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39048146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6A25D7">
        <w:rPr>
          <w:sz w:val="26"/>
          <w:szCs w:val="26"/>
        </w:rPr>
        <w:t>14 мая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5C05" w:rsidRPr="005F22AD" w:rsidP="00887834" w14:paraId="71CDE022" w14:textId="2687C6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08714A">
        <w:rPr>
          <w:rFonts w:ascii="Times New Roman" w:hAnsi="Times New Roman" w:cs="Times New Roman"/>
          <w:sz w:val="26"/>
          <w:szCs w:val="26"/>
        </w:rPr>
        <w:t>»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="00782BF7">
        <w:rPr>
          <w:rFonts w:ascii="Times New Roman" w:hAnsi="Times New Roman" w:cs="Times New Roman"/>
          <w:sz w:val="26"/>
          <w:szCs w:val="26"/>
        </w:rPr>
        <w:t>Половинкиной А.О</w:t>
      </w:r>
      <w:r w:rsidRPr="005F22AD" w:rsidR="001A0209">
        <w:rPr>
          <w:rFonts w:ascii="Times New Roman" w:hAnsi="Times New Roman" w:cs="Times New Roman"/>
          <w:sz w:val="26"/>
          <w:szCs w:val="26"/>
        </w:rPr>
        <w:t>.</w:t>
      </w:r>
      <w:r w:rsidRPr="005F22AD" w:rsidR="009A60DF">
        <w:rPr>
          <w:rFonts w:ascii="Times New Roman" w:hAnsi="Times New Roman" w:cs="Times New Roman"/>
          <w:sz w:val="26"/>
          <w:szCs w:val="26"/>
        </w:rPr>
        <w:t>,</w:t>
      </w:r>
      <w:r w:rsidRPr="005F22AD" w:rsidR="00177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7D1" w:rsidRPr="005F22AD" w:rsidP="009607D1" w14:paraId="25BA0BC3" w14:textId="2A3D73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782BF7">
        <w:rPr>
          <w:rFonts w:ascii="Times New Roman" w:hAnsi="Times New Roman" w:cs="Times New Roman"/>
          <w:sz w:val="26"/>
          <w:szCs w:val="26"/>
        </w:rPr>
        <w:t>Половинкиной Анастасии Олеговне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№</w:t>
      </w:r>
      <w:r w:rsidR="00782BF7">
        <w:rPr>
          <w:rFonts w:ascii="Times New Roman" w:hAnsi="Times New Roman" w:cs="Times New Roman"/>
          <w:sz w:val="26"/>
          <w:szCs w:val="26"/>
        </w:rPr>
        <w:t>24142093</w:t>
      </w:r>
      <w:r w:rsidRPr="005F22AD" w:rsidR="001A0209">
        <w:rPr>
          <w:rFonts w:ascii="Times New Roman" w:hAnsi="Times New Roman" w:cs="Times New Roman"/>
          <w:sz w:val="26"/>
          <w:szCs w:val="26"/>
        </w:rPr>
        <w:t>, заклю</w:t>
      </w:r>
      <w:r w:rsidRPr="005F22AD">
        <w:rPr>
          <w:rFonts w:ascii="Times New Roman" w:hAnsi="Times New Roman" w:cs="Times New Roman"/>
          <w:sz w:val="26"/>
          <w:szCs w:val="26"/>
        </w:rPr>
        <w:t xml:space="preserve">ченному между должником и </w:t>
      </w:r>
      <w:r w:rsidR="006A25D7">
        <w:rPr>
          <w:rFonts w:ascii="Times New Roman" w:hAnsi="Times New Roman" w:cs="Times New Roman"/>
          <w:sz w:val="26"/>
          <w:szCs w:val="26"/>
        </w:rPr>
        <w:t xml:space="preserve">ООО МКК «Русинтерфинанс» </w:t>
      </w:r>
      <w:r w:rsidR="003F77A8">
        <w:rPr>
          <w:rFonts w:ascii="Times New Roman" w:hAnsi="Times New Roman" w:cs="Times New Roman"/>
          <w:sz w:val="26"/>
          <w:szCs w:val="26"/>
        </w:rPr>
        <w:t>22.09.2022</w:t>
      </w:r>
      <w:r w:rsidR="004E053B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3F77A8">
        <w:rPr>
          <w:rFonts w:ascii="Times New Roman" w:hAnsi="Times New Roman" w:cs="Times New Roman"/>
          <w:sz w:val="26"/>
          <w:szCs w:val="26"/>
        </w:rPr>
        <w:t>50000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E053B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4E053B">
        <w:rPr>
          <w:rFonts w:ascii="Times New Roman" w:hAnsi="Times New Roman" w:cs="Times New Roman"/>
          <w:sz w:val="26"/>
          <w:szCs w:val="26"/>
        </w:rPr>
        <w:t xml:space="preserve">расходов по оплате государственной пошлины в размере </w:t>
      </w:r>
      <w:r w:rsidR="003F77A8">
        <w:rPr>
          <w:rFonts w:ascii="Times New Roman" w:hAnsi="Times New Roman" w:cs="Times New Roman"/>
          <w:sz w:val="26"/>
          <w:szCs w:val="26"/>
        </w:rPr>
        <w:t>1700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181F84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3F77A8">
        <w:rPr>
          <w:rFonts w:ascii="Times New Roman" w:hAnsi="Times New Roman" w:cs="Times New Roman"/>
          <w:sz w:val="26"/>
          <w:szCs w:val="26"/>
        </w:rPr>
        <w:t>Половинкиной Анастасии Олеговне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в полном объеме.</w:t>
      </w:r>
    </w:p>
    <w:p w:rsidR="00356E97" w:rsidRPr="005F22AD" w:rsidP="009607D1" w14:paraId="78D8F427" w14:textId="32E605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3F77A8">
        <w:rPr>
          <w:rFonts w:ascii="Times New Roman" w:hAnsi="Times New Roman" w:cs="Times New Roman"/>
          <w:sz w:val="26"/>
          <w:szCs w:val="26"/>
        </w:rPr>
        <w:t>Половинкиной Анастасии Олеговны</w:t>
      </w:r>
      <w:r w:rsidRPr="005F22AD"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FC08F2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C3595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3F77A8">
        <w:rPr>
          <w:rFonts w:ascii="Times New Roman" w:hAnsi="Times New Roman" w:cs="Times New Roman"/>
          <w:sz w:val="26"/>
          <w:szCs w:val="26"/>
        </w:rPr>
        <w:t>№</w:t>
      </w:r>
      <w:r w:rsidR="003F77A8">
        <w:rPr>
          <w:rFonts w:ascii="Times New Roman" w:hAnsi="Times New Roman" w:cs="Times New Roman"/>
          <w:sz w:val="26"/>
          <w:szCs w:val="26"/>
        </w:rPr>
        <w:t xml:space="preserve">24142093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3F77A8">
        <w:rPr>
          <w:rFonts w:ascii="Times New Roman" w:hAnsi="Times New Roman" w:cs="Times New Roman"/>
          <w:sz w:val="26"/>
          <w:szCs w:val="26"/>
        </w:rPr>
        <w:t xml:space="preserve">22.09.2022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3F77A8">
        <w:rPr>
          <w:rFonts w:ascii="Times New Roman" w:hAnsi="Times New Roman" w:cs="Times New Roman"/>
          <w:sz w:val="26"/>
          <w:szCs w:val="26"/>
        </w:rPr>
        <w:t>50000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3F77A8">
        <w:rPr>
          <w:rFonts w:ascii="Times New Roman" w:hAnsi="Times New Roman" w:cs="Times New Roman"/>
          <w:sz w:val="26"/>
          <w:szCs w:val="26"/>
        </w:rPr>
        <w:t>1700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9D191F" w:rsidP="009D191F" w14:paraId="1442FD90" w14:textId="21E42F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лицам, участвующим в деле,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D191F" w:rsidP="009D191F" w14:paraId="6906473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отивированное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9D191F" w:rsidP="009D191F" w14:paraId="30E6006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Нижневартовский городской суд ХМАО - Югры через мирового судью судебного участка № 2.</w:t>
      </w:r>
    </w:p>
    <w:p w:rsidR="009D191F" w:rsidP="009D191F" w14:paraId="02A9AA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9D191F" w14:paraId="081EF4F3" w14:textId="397636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9D191F" w:rsidP="009D191F" w14:paraId="26A7B40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9706A"/>
    <w:rsid w:val="003D5213"/>
    <w:rsid w:val="003E25AE"/>
    <w:rsid w:val="003F77A8"/>
    <w:rsid w:val="00411BF2"/>
    <w:rsid w:val="00413A4A"/>
    <w:rsid w:val="004375DC"/>
    <w:rsid w:val="004B5AF2"/>
    <w:rsid w:val="004C3595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  <w:rsid w:val="00FC0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